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280" w:rsidRPr="0055624E" w:rsidRDefault="00A87ADB" w:rsidP="0055624E">
      <w:pPr>
        <w:tabs>
          <w:tab w:val="left" w:pos="0"/>
          <w:tab w:val="left" w:pos="4095"/>
          <w:tab w:val="right" w:pos="9360"/>
        </w:tabs>
        <w:rPr>
          <w:b/>
        </w:rPr>
      </w:pPr>
      <w:fldSimple w:instr=" FILLIN   \* MERGEFORMAT ">
        <w:r w:rsidR="00FF22BD" w:rsidRPr="00FF22BD">
          <w:rPr>
            <w:b/>
          </w:rPr>
          <w:t>October 18, 2012</w:t>
        </w:r>
      </w:fldSimple>
      <w:r w:rsidR="0055624E" w:rsidRPr="0055624E">
        <w:rPr>
          <w:b/>
        </w:rPr>
        <w:tab/>
      </w:r>
      <w:r w:rsidR="0055624E" w:rsidRPr="0055624E">
        <w:rPr>
          <w:b/>
        </w:rPr>
        <w:tab/>
        <w:t xml:space="preserve"> File Number: </w:t>
      </w:r>
      <w:fldSimple w:instr=" FILLIN   \* MERGEFORMAT ">
        <w:r w:rsidR="00FF22BD" w:rsidRPr="00FF22BD">
          <w:rPr>
            <w:b/>
          </w:rPr>
          <w:t>GIANT MINE UPDATED LIST</w:t>
        </w:r>
      </w:fldSimple>
    </w:p>
    <w:p w:rsidR="0055624E" w:rsidRPr="0055624E" w:rsidRDefault="0055624E" w:rsidP="0055624E">
      <w:pPr>
        <w:jc w:val="center"/>
        <w:rPr>
          <w:b/>
          <w:u w:val="single"/>
        </w:rPr>
      </w:pPr>
      <w:r w:rsidRPr="0055624E">
        <w:rPr>
          <w:b/>
          <w:u w:val="single"/>
        </w:rPr>
        <w:t>AKAITCHO REGION DISTRIBUTION LIST</w:t>
      </w:r>
    </w:p>
    <w:tbl>
      <w:tblPr>
        <w:tblW w:w="5001" w:type="pct"/>
        <w:tblLook w:val="04A0"/>
      </w:tblPr>
      <w:tblGrid>
        <w:gridCol w:w="2210"/>
        <w:gridCol w:w="1548"/>
        <w:gridCol w:w="2341"/>
        <w:gridCol w:w="3479"/>
      </w:tblGrid>
      <w:tr w:rsidR="00C151D8" w:rsidRPr="00280137" w:rsidTr="00AC532A">
        <w:trPr>
          <w:trHeight w:val="300"/>
          <w:tblHeader/>
        </w:trPr>
        <w:tc>
          <w:tcPr>
            <w:tcW w:w="1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b/>
                <w:sz w:val="20"/>
                <w:szCs w:val="20"/>
              </w:rPr>
              <w:t>Organization</w:t>
            </w:r>
          </w:p>
        </w:tc>
        <w:tc>
          <w:tcPr>
            <w:tcW w:w="80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b/>
                <w:sz w:val="20"/>
                <w:szCs w:val="20"/>
              </w:rPr>
              <w:t>Contact Name</w:t>
            </w:r>
          </w:p>
        </w:tc>
        <w:tc>
          <w:tcPr>
            <w:tcW w:w="122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b/>
                <w:sz w:val="20"/>
                <w:szCs w:val="20"/>
              </w:rPr>
              <w:t>Contact Position/Title</w:t>
            </w:r>
          </w:p>
        </w:tc>
        <w:tc>
          <w:tcPr>
            <w:tcW w:w="1816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b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b/>
                <w:sz w:val="20"/>
                <w:szCs w:val="20"/>
              </w:rPr>
              <w:t>Email/Fax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Akaitcho Screening Board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Stephanie Poole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Screening Officer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8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screeningofficer@eastarm.com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Akaitcho Screening Board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Stephen Ellis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IMA Implementation Officer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9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scellis@eastarm.com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fldSimple w:instr=" FILLIN   \* MERGEFORMAT ">
              <w:r w:rsidR="00FF22BD" w:rsidRPr="00FF22BD">
                <w:rPr>
                  <w:rFonts w:ascii="Arial Narrow" w:eastAsia="Times New Roman" w:hAnsi="Arial Narrow" w:cs="Calibri"/>
                  <w:color w:val="000000"/>
                  <w:sz w:val="20"/>
                  <w:szCs w:val="20"/>
                </w:rPr>
                <w:t xml:space="preserve">Chamber of Mines </w:t>
              </w:r>
            </w:fldSimple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Tom Hoefer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1E5A80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10" w:history="1">
              <w:r w:rsidR="005B56A6" w:rsidRPr="000B77B1">
                <w:rPr>
                  <w:rStyle w:val="Hyperlink"/>
                  <w:rFonts w:ascii="Arial Narrow" w:hAnsi="Arial Narrow"/>
                  <w:sz w:val="20"/>
                </w:rPr>
                <w:t>executivedirector@miningnorth.com</w:t>
              </w:r>
            </w:hyperlink>
            <w:r w:rsidR="00750554">
              <w:t>;</w:t>
            </w:r>
            <w:r w:rsidR="00C151D8" w:rsidRPr="001E5A80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C151D8" w:rsidRPr="00280137" w:rsidTr="00AC532A">
        <w:trPr>
          <w:trHeight w:val="51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City of Yellowknife 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Gordon Van Tighem, c/o 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Judy Brennan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Mayor, c/o Executive Secretary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11" w:history="1">
              <w:r w:rsidR="00C151D8" w:rsidRPr="00234A81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jbrennan@yellowknife.ca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City of Yellowknife 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Robert Long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City Administrator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12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rlong@yellowknife.ca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151D8" w:rsidRPr="00944280" w:rsidRDefault="00C151D8" w:rsidP="00E9650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Dene Nation</w:t>
            </w:r>
            <w:bookmarkStart w:id="0" w:name="_GoBack"/>
            <w:bookmarkEnd w:id="0"/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151D8" w:rsidRPr="0055624E" w:rsidRDefault="00C151D8" w:rsidP="00E9650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Lee Mandeville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151D8" w:rsidRPr="0055624E" w:rsidRDefault="00C151D8" w:rsidP="00E9650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Lands Program Coordinator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151D8" w:rsidRPr="0055624E" w:rsidRDefault="00A87ADB" w:rsidP="00E96509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13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lmandeville@denenation.com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Deninoo Community Council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Carol Collins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Lands Officer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14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Carolc.lands@gmail.com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Deninu K’ue First Nation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8E6E09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Emile Bjornson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IMA Coordinator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EE1C2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15" w:history="1">
              <w:r w:rsidR="00EE1C2A" w:rsidRPr="00C32494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ima_dkfn@northwestel.net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Deninu K’ue First Nation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8E6E09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 xml:space="preserve">Chief </w:t>
            </w:r>
            <w:r w:rsidR="006C6AED">
              <w:rPr>
                <w:rFonts w:ascii="Arial Narrow" w:eastAsia="Times New Roman" w:hAnsi="Arial Narrow" w:cs="Calibri"/>
                <w:sz w:val="20"/>
                <w:szCs w:val="20"/>
              </w:rPr>
              <w:t xml:space="preserve">Louis 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>Balsillie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8E6E09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Chief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3B4D81" w:rsidRDefault="00A87ADB" w:rsidP="00280137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hyperlink r:id="rId16" w:history="1">
              <w:r w:rsidR="008E6E09" w:rsidRPr="00227C75">
                <w:rPr>
                  <w:rStyle w:val="Hyperlink"/>
                  <w:rFonts w:ascii="Arial Narrow" w:hAnsi="Arial Narrow"/>
                  <w:sz w:val="20"/>
                </w:rPr>
                <w:t>admin_dkfn@northwestel.net</w:t>
              </w:r>
            </w:hyperlink>
            <w:r w:rsidR="00750554">
              <w:t>;</w:t>
            </w:r>
            <w:r w:rsidR="007E7637">
              <w:t xml:space="preserve"> </w:t>
            </w:r>
            <w:r w:rsidR="00C151D8" w:rsidRPr="003B4D81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DFO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Rick Walbourne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Habitat Biologist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17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Rick.Walbourne@dfo-mpo.gc.ca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750554" w:rsidRPr="00750554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50554" w:rsidRPr="00750554" w:rsidRDefault="00750554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75055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DFO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50554" w:rsidRPr="00750554" w:rsidRDefault="0033171D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Lorraine Sawdon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50554" w:rsidRPr="00750554" w:rsidRDefault="00750554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750554">
              <w:rPr>
                <w:rFonts w:ascii="Arial Narrow" w:eastAsia="Times New Roman" w:hAnsi="Arial Narrow" w:cs="Calibri"/>
                <w:sz w:val="20"/>
                <w:szCs w:val="20"/>
              </w:rPr>
              <w:t>Senior Habitat Biologist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750554" w:rsidRPr="00750554" w:rsidRDefault="00A87ADB" w:rsidP="0028013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hyperlink r:id="rId18" w:history="1">
              <w:r w:rsidR="0033171D" w:rsidRPr="00361B09">
                <w:rPr>
                  <w:rStyle w:val="Hyperlink"/>
                  <w:rFonts w:ascii="Arial Narrow" w:hAnsi="Arial Narrow"/>
                  <w:sz w:val="20"/>
                  <w:szCs w:val="20"/>
                </w:rPr>
                <w:t>Lorraine.Sawdon@dfo-mpo.gc.ca</w:t>
              </w:r>
            </w:hyperlink>
            <w:r w:rsidR="00750554" w:rsidRPr="00750554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Enterprise Settlement Corporation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355121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Mike St. Amour</w:t>
            </w:r>
            <w:r w:rsidR="00C151D8"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Mayor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D96F2F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19" w:history="1">
              <w:r w:rsidR="00C151D8" w:rsidRPr="00234A81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Sao_enterprise@northwestel.net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Environment Canada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applicable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Central email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20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ec.ea.nwt@ec.gc.ca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Fort Resolution Métis Council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Gary Bailey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21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Frmc53@yahoo.ca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51D8" w:rsidRPr="008D720C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8D720C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D720C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Hamlet of Fort Resolution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8D720C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D720C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Carol Collins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8D720C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D720C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Lands Officer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8D720C" w:rsidRDefault="00A87ADB" w:rsidP="0028013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hyperlink r:id="rId22" w:history="1">
              <w:r w:rsidR="00C151D8" w:rsidRPr="008D720C">
                <w:rPr>
                  <w:rStyle w:val="Hyperlink"/>
                  <w:rFonts w:ascii="Arial Narrow" w:hAnsi="Arial Narrow"/>
                  <w:sz w:val="20"/>
                  <w:szCs w:val="20"/>
                </w:rPr>
                <w:t>Carolc.lands@gmail.com</w:t>
              </w:r>
            </w:hyperlink>
            <w:r w:rsidR="00BB617B">
              <w:rPr>
                <w:rFonts w:ascii="Arial Narrow" w:hAnsi="Arial Narrow"/>
                <w:sz w:val="20"/>
                <w:szCs w:val="20"/>
              </w:rPr>
              <w:t>;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Fort Smith Métis Council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Ken Hudson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23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fortsmithmetiscouncil@northwestel.net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7B84" w:rsidRPr="00C17B84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84" w:rsidRPr="00C17B84" w:rsidRDefault="00C17B84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C17B8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Fort Smith Métis Council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84" w:rsidRPr="00C17B84" w:rsidRDefault="00C17B84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84" w:rsidRPr="00C17B84" w:rsidRDefault="00C17B84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84" w:rsidRPr="00C17B84" w:rsidRDefault="00A87ADB" w:rsidP="0028013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hyperlink r:id="rId24" w:history="1">
              <w:r w:rsidR="007940BB">
                <w:rPr>
                  <w:rStyle w:val="Hyperlink"/>
                  <w:rFonts w:ascii="Arial Narrow" w:hAnsi="Arial Narrow"/>
                  <w:sz w:val="20"/>
                  <w:szCs w:val="20"/>
                </w:rPr>
                <w:t>rc</w:t>
              </w:r>
              <w:r w:rsidR="0087151C" w:rsidRPr="00954B28">
                <w:rPr>
                  <w:rStyle w:val="Hyperlink"/>
                  <w:rFonts w:ascii="Arial Narrow" w:hAnsi="Arial Narrow"/>
                  <w:sz w:val="20"/>
                  <w:szCs w:val="20"/>
                </w:rPr>
                <w:t>c.nwtmn@northwestel.net</w:t>
              </w:r>
            </w:hyperlink>
            <w:r w:rsidR="00867C5B">
              <w:rPr>
                <w:rFonts w:ascii="Arial Narrow" w:hAnsi="Arial Narrow"/>
                <w:sz w:val="20"/>
                <w:szCs w:val="20"/>
              </w:rPr>
              <w:t>;</w:t>
            </w:r>
          </w:p>
        </w:tc>
      </w:tr>
      <w:tr w:rsidR="00C17B84" w:rsidRPr="00C17B84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84" w:rsidRPr="00C17B84" w:rsidRDefault="00C17B84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C17B8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Fort Resolution Métis Council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84" w:rsidRPr="00C17B84" w:rsidRDefault="00C17B84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C17B8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Trudy King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84" w:rsidRPr="00C17B84" w:rsidRDefault="00C17B84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84" w:rsidRPr="00C17B84" w:rsidRDefault="005C369C" w:rsidP="0028013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(867)394-3322</w:t>
            </w:r>
            <w:r w:rsidR="00867C5B">
              <w:rPr>
                <w:rFonts w:ascii="Arial Narrow" w:hAnsi="Arial Narrow"/>
                <w:sz w:val="20"/>
                <w:szCs w:val="20"/>
              </w:rPr>
              <w:t>;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GNWT 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applicable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Central email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25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Gnwt_ea@gov.nt.ca</w:t>
              </w:r>
            </w:hyperlink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  <w:r w:rsidR="0075055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;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GNWT – DOT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Rhonda Batchelor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Environmental Affairs Analyst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26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Rhonda_Batchelor@gov.nt.ca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GNWT – ENR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Patrick Clancy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Environmental Regulatory Analyst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27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Patrick_Clancy@gov.nt.ca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GNWT – HEALTH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Duane Fleming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Chief Environmental Health Officer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28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Duane_Fleming@gov.nt.ca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GNWT – ITI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416BB7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Amy Lizotte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Senior Analyst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29" w:history="1">
              <w:r w:rsidR="00416BB7" w:rsidRPr="00B47ECC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Amy_Lizotte@gov.nt.ca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8318CD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318CD" w:rsidRPr="00944280" w:rsidRDefault="008318CD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GNWT – ITI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318CD" w:rsidRDefault="008318CD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Russell Teed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318CD" w:rsidRPr="0055624E" w:rsidRDefault="008318CD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Mineral and Petroleum Development Impact Analyst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318CD" w:rsidRPr="008318CD" w:rsidRDefault="00A87ADB" w:rsidP="00280137">
            <w:pPr>
              <w:spacing w:after="0" w:line="240" w:lineRule="auto"/>
              <w:rPr>
                <w:rFonts w:ascii="Arial Narrow" w:hAnsi="Arial Narrow" w:cs="Arial"/>
                <w:sz w:val="20"/>
              </w:rPr>
            </w:pPr>
            <w:hyperlink r:id="rId30" w:history="1">
              <w:r w:rsidR="008318CD" w:rsidRPr="008318CD">
                <w:rPr>
                  <w:rStyle w:val="Hyperlink"/>
                  <w:rFonts w:ascii="Arial Narrow" w:hAnsi="Arial Narrow" w:cs="Arial"/>
                  <w:sz w:val="20"/>
                </w:rPr>
                <w:t>Russell_Teed@gov.nt.ca</w:t>
              </w:r>
            </w:hyperlink>
            <w:r w:rsidR="008318CD" w:rsidRPr="008318CD">
              <w:rPr>
                <w:rFonts w:ascii="Arial Narrow" w:hAnsi="Arial Narrow" w:cs="Arial"/>
                <w:sz w:val="20"/>
              </w:rPr>
              <w:t xml:space="preserve">;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GNWT – MACA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Mark Davy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Senior Environmental Planner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31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Mark_Davy@gov.nt.ca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GNWT – PWNHC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Glen Mackay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Assessment Archaeologist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32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Glen_Mackay@gov.nt.ca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C17B84" w:rsidRPr="00C17B84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84" w:rsidRPr="00C17B84" w:rsidRDefault="00C17B84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C17B8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Hay River Métis Government Council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84" w:rsidRPr="00C17B84" w:rsidRDefault="00C17B84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C17B8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George Lafferty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84" w:rsidRPr="00C17B84" w:rsidRDefault="00C17B84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7B84" w:rsidRPr="00C17B84" w:rsidRDefault="00A87ADB" w:rsidP="0028013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hyperlink r:id="rId33" w:history="1">
              <w:r w:rsidR="00C17B84" w:rsidRPr="00C17B84">
                <w:rPr>
                  <w:rStyle w:val="Hyperlink"/>
                  <w:rFonts w:ascii="Arial Narrow" w:hAnsi="Arial Narrow"/>
                  <w:sz w:val="20"/>
                  <w:szCs w:val="20"/>
                </w:rPr>
                <w:t>hrmc@northwestel.net</w:t>
              </w:r>
            </w:hyperlink>
            <w:r w:rsidR="00C17B84" w:rsidRPr="00C17B84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Hay River Metis Council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Paul Harrington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President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67C5B" w:rsidRDefault="00867C5B" w:rsidP="00867C5B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(</w:t>
            </w:r>
            <w:r w:rsidR="00BD0A2D" w:rsidRPr="00D96F2F">
              <w:rPr>
                <w:rFonts w:ascii="Arial Narrow" w:hAnsi="Arial Narrow"/>
                <w:sz w:val="20"/>
              </w:rPr>
              <w:t>867</w:t>
            </w:r>
            <w:r>
              <w:rPr>
                <w:rFonts w:ascii="Arial Narrow" w:hAnsi="Arial Narrow"/>
                <w:sz w:val="20"/>
              </w:rPr>
              <w:t>)</w:t>
            </w:r>
            <w:r w:rsidR="00BD0A2D" w:rsidRPr="00D96F2F">
              <w:rPr>
                <w:rFonts w:ascii="Arial Narrow" w:hAnsi="Arial Narrow"/>
                <w:sz w:val="20"/>
              </w:rPr>
              <w:t>874-4472</w:t>
            </w:r>
            <w:r>
              <w:rPr>
                <w:rFonts w:ascii="Arial Narrow" w:hAnsi="Arial Narrow"/>
                <w:sz w:val="20"/>
              </w:rPr>
              <w:t>;</w:t>
            </w:r>
          </w:p>
          <w:p w:rsidR="00BD0A2D" w:rsidRPr="00D96F2F" w:rsidRDefault="00A87ADB" w:rsidP="00867C5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34" w:history="1">
              <w:r w:rsidR="00C151D8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hrmc@northwestel.net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AANDC</w:t>
            </w: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–  Intergovernmental Affairs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applicable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Central email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35" w:history="1">
              <w:r w:rsidR="00C151D8" w:rsidRPr="00F53E8C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intergov@aandc.gc.ca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51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 xml:space="preserve">AANDC </w:t>
            </w: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–  Mineral &amp; Petroleum Resources Directorate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10857" w:rsidRDefault="00A87ADB" w:rsidP="00280137">
            <w:pPr>
              <w:spacing w:after="0" w:line="240" w:lineRule="auto"/>
            </w:pPr>
            <w:hyperlink r:id="rId36" w:history="1">
              <w:r w:rsidR="00610857" w:rsidRPr="00582A46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MDD@aandc.gc.ca</w:t>
              </w:r>
            </w:hyperlink>
            <w:r w:rsidR="00750554">
              <w:t>;</w:t>
            </w:r>
          </w:p>
          <w:p w:rsidR="00C151D8" w:rsidRPr="00610857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37" w:history="1">
              <w:r w:rsidR="007E0E4B" w:rsidRPr="00251CE0">
                <w:rPr>
                  <w:rStyle w:val="Hyperlink"/>
                  <w:rFonts w:ascii="Arial Narrow" w:hAnsi="Arial Narrow"/>
                  <w:sz w:val="20"/>
                </w:rPr>
                <w:t>PDD@aandc.gc.ca</w:t>
              </w:r>
            </w:hyperlink>
            <w:r w:rsidR="00610857" w:rsidRPr="00610857">
              <w:rPr>
                <w:rFonts w:ascii="Arial Narrow" w:hAnsi="Arial Narrow"/>
                <w:sz w:val="20"/>
              </w:rPr>
              <w:t xml:space="preserve">; </w:t>
            </w:r>
            <w:r w:rsidR="00C151D8" w:rsidRPr="00610857">
              <w:rPr>
                <w:rFonts w:ascii="Arial Narrow" w:eastAsia="Times New Roman" w:hAnsi="Arial Narrow" w:cs="Calibri"/>
                <w:sz w:val="18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AANDC</w:t>
            </w: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– Aboriginal and  Territorial Relations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applicable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Central email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38" w:history="1">
              <w:r w:rsidR="00C151D8" w:rsidRPr="00F53E8C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consultationsupportunit@aandc.gc.ca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fldSimple w:instr=" FILLIN   \* MERGEFORMAT ">
              <w:r w:rsidR="00FF22BD" w:rsidRPr="00FF22BD">
                <w:rPr>
                  <w:rFonts w:ascii="Arial Narrow" w:eastAsia="Times New Roman" w:hAnsi="Arial Narrow" w:cs="Calibri"/>
                  <w:color w:val="000000"/>
                  <w:sz w:val="20"/>
                  <w:szCs w:val="20"/>
                </w:rPr>
                <w:t xml:space="preserve">INAC – CARD – Giant Mine </w:t>
              </w:r>
            </w:fldSimple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9C39E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</w:tr>
      <w:tr w:rsidR="00C151D8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fldSimple w:instr=" FILLIN   \* MERGEFORMAT ">
              <w:r w:rsidR="00FF22BD" w:rsidRPr="00FF22BD">
                <w:rPr>
                  <w:rFonts w:ascii="Arial Narrow" w:eastAsia="Times New Roman" w:hAnsi="Arial Narrow" w:cs="Calibri"/>
                  <w:color w:val="000000"/>
                  <w:sz w:val="20"/>
                  <w:szCs w:val="20"/>
                </w:rPr>
                <w:t>INAC – CARD – Giant Mine</w:t>
              </w:r>
            </w:fldSimple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Adrian Paradis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Head, Tech. and Env. Services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39" w:history="1">
              <w:r w:rsidR="00C151D8" w:rsidRPr="00F53E8C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Adrian.Paradis@aandc.gc.ca</w:t>
              </w:r>
            </w:hyperlink>
            <w:r w:rsidR="00750554"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C151D8" w:rsidRPr="00280137" w:rsidTr="00AC532A">
        <w:trPr>
          <w:trHeight w:val="51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944280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AANDC</w:t>
            </w: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– Environment and Conservation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Default="00750554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Julian Kanigan</w:t>
            </w:r>
          </w:p>
          <w:p w:rsidR="00750554" w:rsidRPr="0055624E" w:rsidRDefault="00750554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Krystal Thompson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Pr="0055624E" w:rsidRDefault="00C151D8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A/</w:t>
            </w: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Head, Environmental Assessment and Agreement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C151D8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40" w:history="1">
              <w:r w:rsidR="00750554" w:rsidRPr="004278ED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Julian.Kanigan@aandc.gc.ca</w:t>
              </w:r>
            </w:hyperlink>
            <w:r w:rsidR="00750554">
              <w:rPr>
                <w:rFonts w:ascii="Arial Narrow" w:eastAsia="Times New Roman" w:hAnsi="Arial Narrow" w:cs="Calibri"/>
                <w:sz w:val="20"/>
                <w:szCs w:val="20"/>
              </w:rPr>
              <w:t>;</w:t>
            </w:r>
            <w:r w:rsidR="00C151D8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  <w:p w:rsidR="00750554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41" w:history="1">
              <w:r w:rsidR="00750554" w:rsidRPr="004278ED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Krystal.Thompson@aandc.gc.ca</w:t>
              </w:r>
            </w:hyperlink>
            <w:r w:rsidR="00750554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; </w:t>
            </w:r>
          </w:p>
        </w:tc>
      </w:tr>
      <w:tr w:rsidR="00582E76" w:rsidRPr="00280137" w:rsidTr="00AC532A">
        <w:trPr>
          <w:trHeight w:val="51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5B1CCD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AANDC</w:t>
            </w: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– Environment and Conservation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Charlotte Henry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Renewable Resources and Environment Division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82E76" w:rsidRDefault="00A87ADB" w:rsidP="00280137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hyperlink r:id="rId42" w:history="1">
              <w:r w:rsidR="00582E76" w:rsidRPr="00582E76">
                <w:rPr>
                  <w:rStyle w:val="Hyperlink"/>
                  <w:rFonts w:ascii="Arial Narrow" w:hAnsi="Arial Narrow"/>
                  <w:sz w:val="20"/>
                </w:rPr>
                <w:t>Charlotte.Henry@aandc.gc.ca</w:t>
              </w:r>
            </w:hyperlink>
            <w:r w:rsidR="00582E76" w:rsidRPr="00582E76">
              <w:rPr>
                <w:rFonts w:ascii="Arial Narrow" w:hAnsi="Arial Narrow"/>
                <w:sz w:val="20"/>
              </w:rPr>
              <w:t xml:space="preserve">;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AANDC</w:t>
            </w: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– South Mackenzie District Office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35F36" w:rsidRPr="0055624E" w:rsidRDefault="00B754A9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Scott Stewart</w:t>
            </w:r>
            <w:r w:rsidR="00635F36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  <w:r w:rsidR="007B2696">
              <w:rPr>
                <w:rFonts w:ascii="Arial Narrow" w:eastAsia="Times New Roman" w:hAnsi="Arial Narrow" w:cs="Calibri"/>
                <w:sz w:val="20"/>
                <w:szCs w:val="20"/>
              </w:rPr>
              <w:t>– Email only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District Manager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635F36" w:rsidRPr="00B754A9" w:rsidRDefault="00A87ADB" w:rsidP="00860366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hyperlink r:id="rId43" w:history="1">
              <w:r w:rsidR="00B754A9" w:rsidRPr="00842EBE">
                <w:rPr>
                  <w:rStyle w:val="Hyperlink"/>
                  <w:rFonts w:ascii="Arial Narrow" w:hAnsi="Arial Narrow"/>
                  <w:sz w:val="20"/>
                </w:rPr>
                <w:t>Scott.Stewart@aandc.gc.ca</w:t>
              </w:r>
            </w:hyperlink>
            <w:r w:rsidR="00582E76" w:rsidRPr="007A15E6">
              <w:rPr>
                <w:rFonts w:ascii="Arial Narrow" w:hAnsi="Arial Narrow"/>
                <w:sz w:val="20"/>
              </w:rPr>
              <w:t xml:space="preserve">;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AANDC</w:t>
            </w: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– South Mackenzie District Office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Charlene Coe</w:t>
            </w:r>
            <w:r w:rsidR="007B2696">
              <w:rPr>
                <w:rFonts w:ascii="Arial Narrow" w:eastAsia="Times New Roman" w:hAnsi="Arial Narrow" w:cs="Calibri"/>
                <w:sz w:val="20"/>
                <w:szCs w:val="20"/>
              </w:rPr>
              <w:t xml:space="preserve"> – Email only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Land Use Administrator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AC532A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44" w:history="1">
              <w:r w:rsidR="00582E76" w:rsidRPr="00AC532A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Charlene.Coe@aandc.gc.ca</w:t>
              </w:r>
            </w:hyperlink>
            <w:r w:rsidR="00582E76" w:rsidRPr="00AC532A">
              <w:rPr>
                <w:rFonts w:ascii="Arial Narrow" w:hAnsi="Arial Narrow"/>
                <w:sz w:val="20"/>
                <w:szCs w:val="20"/>
              </w:rPr>
              <w:t>;</w:t>
            </w:r>
            <w:r w:rsidR="00582E76" w:rsidRPr="00AC532A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fldSimple w:instr=" FILLIN   \* MERGEFORMAT ">
              <w:r w:rsidR="00FF22BD" w:rsidRPr="00FF22BD">
                <w:rPr>
                  <w:rFonts w:ascii="Arial Narrow" w:eastAsia="Times New Roman" w:hAnsi="Arial Narrow" w:cs="Calibri"/>
                  <w:color w:val="000000"/>
                  <w:sz w:val="20"/>
                  <w:szCs w:val="20"/>
                </w:rPr>
                <w:t xml:space="preserve">AANDC – Water Resources </w:t>
              </w:r>
            </w:fldSimple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Robert Jenkins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Manager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45" w:history="1">
              <w:r w:rsidR="00582E76" w:rsidRPr="00F53E8C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Robert.Jenkins@aandc.gc.ca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582E76" w:rsidRPr="00E7283E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E7283E" w:rsidRDefault="00582E76" w:rsidP="0028013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E7283E">
              <w:rPr>
                <w:rFonts w:ascii="Arial Narrow" w:hAnsi="Arial Narrow"/>
                <w:sz w:val="20"/>
                <w:szCs w:val="20"/>
              </w:rPr>
              <w:t>AANDC- RSA Section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E7283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E7283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Nathen Richea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E7283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E7283E">
              <w:rPr>
                <w:rFonts w:ascii="Arial Narrow" w:eastAsia="Times New Roman" w:hAnsi="Arial Narrow" w:cs="Calibri"/>
                <w:sz w:val="20"/>
                <w:szCs w:val="20"/>
              </w:rPr>
              <w:t>A/Head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E7283E" w:rsidRDefault="00A87ADB" w:rsidP="0028013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hyperlink r:id="rId46" w:history="1">
              <w:r w:rsidR="00582E76" w:rsidRPr="00E7283E">
                <w:rPr>
                  <w:rStyle w:val="Hyperlink"/>
                  <w:rFonts w:ascii="Arial Narrow" w:hAnsi="Arial Narrow"/>
                  <w:sz w:val="20"/>
                  <w:szCs w:val="20"/>
                </w:rPr>
                <w:t>Nathen.Richea@aandc.gc.ca</w:t>
              </w:r>
            </w:hyperlink>
            <w:r w:rsidR="00582E76" w:rsidRPr="00E7283E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3F5393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AANDC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Not applicable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Default="00A87ADB" w:rsidP="003F539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47" w:history="1">
              <w:r w:rsidR="00582E76" w:rsidRPr="00F53E8C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CAU-UCA@aandc.gc.ca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  <w:p w:rsidR="00582E76" w:rsidRPr="0055624E" w:rsidRDefault="00582E76" w:rsidP="003F5393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Katlodeeche First Nation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Roy Fabian c/o Victoria St. Jean</w:t>
            </w:r>
          </w:p>
        </w:tc>
        <w:tc>
          <w:tcPr>
            <w:tcW w:w="1222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Chief c/o Lands and Resources Manager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48" w:history="1">
              <w:r w:rsidR="00582E76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landsnresources@katlodeeche.com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A87ADB" w:rsidP="005B2A9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fldSimple w:instr=" FILLIN   \* MERGEFORMAT ">
              <w:r w:rsidR="00FF22BD">
                <w:t xml:space="preserve">Kevin O'Reilly </w:t>
              </w:r>
            </w:fldSimple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8D72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Kevin O’Reilly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Default="00582E76" w:rsidP="008D72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  <w:p w:rsidR="00582E76" w:rsidRPr="0055624E" w:rsidRDefault="00582E76" w:rsidP="008D720C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A60A78" w:rsidRDefault="00A87ADB" w:rsidP="008D720C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hyperlink r:id="rId49" w:history="1">
              <w:r w:rsidR="00582E76" w:rsidRPr="00A60A78">
                <w:rPr>
                  <w:rStyle w:val="Hyperlink"/>
                  <w:rFonts w:ascii="Arial Narrow" w:hAnsi="Arial Narrow"/>
                  <w:sz w:val="20"/>
                </w:rPr>
                <w:t>kor@theedge.ca</w:t>
              </w:r>
            </w:hyperlink>
            <w:r w:rsidR="00582E76">
              <w:t>;</w:t>
            </w:r>
            <w:r w:rsidR="00582E76" w:rsidRPr="00A60A78">
              <w:rPr>
                <w:rFonts w:ascii="Arial Narrow" w:hAnsi="Arial Narrow"/>
                <w:sz w:val="20"/>
              </w:rPr>
              <w:t xml:space="preserve">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Lutselk’e Dene First Nation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6C6AED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Dora Enzoe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Chief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AD671D" w:rsidRDefault="00A87ADB" w:rsidP="004A400F">
            <w:pPr>
              <w:spacing w:after="0" w:line="240" w:lineRule="auto"/>
            </w:pPr>
            <w:hyperlink r:id="rId50" w:history="1">
              <w:r w:rsidR="00AD671D" w:rsidRPr="00C842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lkdfn.executiveChiefandCouncil@gmail.com</w:t>
              </w:r>
            </w:hyperlink>
            <w:r w:rsidR="00582E76">
              <w:t>;</w:t>
            </w:r>
            <w:r w:rsidR="00AD671D">
              <w:t xml:space="preserve"> </w:t>
            </w:r>
            <w:r w:rsidR="00582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  <w:p w:rsidR="00582E76" w:rsidRPr="0055624E" w:rsidRDefault="00A87ADB" w:rsidP="004A400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51" w:history="1">
              <w:r w:rsidR="00582E76" w:rsidRPr="000B77B1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saolkdfn@gmail.com</w:t>
              </w:r>
            </w:hyperlink>
            <w:r w:rsidR="00582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;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A457E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Lutselk’e Dene First Nation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DD1221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Agatha Laboucan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DD1221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Trainee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DD1221" w:rsidRDefault="00A87ADB" w:rsidP="004A400F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hyperlink r:id="rId52" w:history="1">
              <w:r w:rsidR="00DD1221" w:rsidRPr="00DD1221">
                <w:rPr>
                  <w:rStyle w:val="Hyperlink"/>
                  <w:rFonts w:ascii="Arial Narrow" w:hAnsi="Arial Narrow"/>
                  <w:sz w:val="20"/>
                </w:rPr>
                <w:t>Sao.trainee.lkdfn@gmail.com</w:t>
              </w:r>
            </w:hyperlink>
            <w:r w:rsidR="00DD1221" w:rsidRPr="00DD1221">
              <w:rPr>
                <w:rFonts w:ascii="Arial Narrow" w:hAnsi="Arial Narrow"/>
                <w:sz w:val="20"/>
              </w:rPr>
              <w:t xml:space="preserve">;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fldChar w:fldCharType="begin"/>
            </w:r>
            <w:r>
              <w:instrText xml:space="preserve"> FILLIN   \* MERGEFORMAT </w:instrText>
            </w:r>
            <w:r>
              <w:fldChar w:fldCharType="end"/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Wayne Wysocki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53" w:history="1">
              <w:r w:rsidR="00582E76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ww.symbion@shawbiz.ca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fldSimple w:instr=" FILLIN   \* MERGEFORMAT ">
              <w:r w:rsidR="00FF22BD" w:rsidRPr="00FF22BD">
                <w:rPr>
                  <w:rFonts w:ascii="Arial Narrow" w:eastAsia="Times New Roman" w:hAnsi="Arial Narrow" w:cs="Calibri"/>
                  <w:color w:val="000000"/>
                  <w:sz w:val="20"/>
                  <w:szCs w:val="20"/>
                </w:rPr>
                <w:t xml:space="preserve">MVEIRB </w:t>
              </w:r>
            </w:fldSimple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Vern Christensen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Executive Director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54" w:history="1">
              <w:r w:rsidR="00582E76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vchristensen@reviewboard.ca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3D31A3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D31A3" w:rsidRPr="00944280" w:rsidRDefault="003D31A3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MVEIRB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D31A3" w:rsidRPr="0055624E" w:rsidRDefault="003D31A3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Shannon Hayden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D31A3" w:rsidRPr="0055624E" w:rsidRDefault="003D31A3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Environmental Assessment Officer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3D31A3" w:rsidRPr="003D31A3" w:rsidRDefault="00A87ADB" w:rsidP="00280137">
            <w:pPr>
              <w:spacing w:after="0" w:line="240" w:lineRule="auto"/>
              <w:rPr>
                <w:rFonts w:ascii="Arial Narrow" w:hAnsi="Arial Narrow"/>
                <w:sz w:val="20"/>
              </w:rPr>
            </w:pPr>
            <w:hyperlink r:id="rId55" w:history="1">
              <w:r w:rsidR="003D31A3" w:rsidRPr="003D31A3">
                <w:rPr>
                  <w:rStyle w:val="Hyperlink"/>
                  <w:rFonts w:ascii="Arial Narrow" w:hAnsi="Arial Narrow"/>
                  <w:sz w:val="20"/>
                </w:rPr>
                <w:t>preliminaryscreening@reviewboard.ca</w:t>
              </w:r>
            </w:hyperlink>
            <w:r w:rsidR="003D31A3" w:rsidRPr="003D31A3">
              <w:rPr>
                <w:rFonts w:ascii="Arial Narrow" w:hAnsi="Arial Narrow"/>
                <w:sz w:val="20"/>
              </w:rPr>
              <w:t xml:space="preserve">;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MVLWB Public Registry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Not applicable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Registry Clerk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56" w:history="1">
              <w:r w:rsidR="00582E76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permits@mvlwb.com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North Slave Métis Alliance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Bill Enge c/o Sheryl Grieve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President c/o Environment Manager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57" w:history="1">
              <w:r w:rsidR="00582E76" w:rsidRPr="004278ED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enviromgr@nsma.net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sz w:val="20"/>
                <w:szCs w:val="20"/>
              </w:rPr>
              <w:t>Northern Projects Management Office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Matthew Spence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Senior Project Coordinator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58" w:history="1">
              <w:r w:rsidR="00582E76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Matthew.Spence@cannor.gc.ca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sz w:val="20"/>
                <w:szCs w:val="20"/>
              </w:rPr>
              <w:t>Northern Projects Management Office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Kate Witherly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Project Officer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59" w:history="1">
              <w:r w:rsidR="00582E76" w:rsidRPr="0055624E">
                <w:rPr>
                  <w:rStyle w:val="Hyperlink"/>
                  <w:rFonts w:ascii="Arial Narrow" w:eastAsia="Times New Roman" w:hAnsi="Arial Narrow" w:cs="Calibri"/>
                  <w:color w:val="auto"/>
                  <w:sz w:val="20"/>
                  <w:szCs w:val="20"/>
                  <w:u w:val="none"/>
                </w:rPr>
                <w:t>Kate.Witherly@cannor.gc.ca</w:t>
              </w:r>
            </w:hyperlink>
            <w:r w:rsidR="00D96F2F">
              <w:t xml:space="preserve">;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Northwest Territory Métis Nation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Tim</w:t>
            </w: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Heron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NWTMN IMA Coordinator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Default="00867C5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(867)</w:t>
            </w:r>
            <w:r w:rsidR="00582E76" w:rsidRPr="0055624E">
              <w:rPr>
                <w:rFonts w:ascii="Arial Narrow" w:eastAsia="Times New Roman" w:hAnsi="Arial Narrow" w:cs="Calibri"/>
                <w:sz w:val="20"/>
                <w:szCs w:val="20"/>
              </w:rPr>
              <w:t>872-2772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>;</w:t>
            </w:r>
          </w:p>
          <w:p w:rsidR="001E4BDB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60" w:history="1">
              <w:r w:rsidR="001E4BDB" w:rsidRPr="00E06AF1">
                <w:rPr>
                  <w:rStyle w:val="Hyperlink"/>
                  <w:rFonts w:ascii="Arial Narrow" w:hAnsi="Arial Narrow" w:cs="Calibri"/>
                  <w:sz w:val="20"/>
                  <w:szCs w:val="20"/>
                </w:rPr>
                <w:t>rcc.nwtmn@northwestel.net</w:t>
              </w:r>
            </w:hyperlink>
            <w:r w:rsidR="001E4BDB" w:rsidRPr="00E06AF1">
              <w:rPr>
                <w:rFonts w:ascii="Arial Narrow" w:hAnsi="Arial Narrow" w:cs="Calibri"/>
                <w:sz w:val="20"/>
                <w:szCs w:val="20"/>
              </w:rPr>
              <w:t>;</w:t>
            </w:r>
          </w:p>
        </w:tc>
      </w:tr>
      <w:tr w:rsidR="00582E76" w:rsidRPr="00280137" w:rsidTr="00AC532A">
        <w:trPr>
          <w:trHeight w:val="51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fldSimple w:instr=" FILLIN   \* MERGEFORMAT ">
              <w:r w:rsidR="00FF22BD" w:rsidRPr="00FF22BD">
                <w:rPr>
                  <w:rFonts w:ascii="Arial Narrow" w:eastAsia="Times New Roman" w:hAnsi="Arial Narrow" w:cs="Calibri"/>
                  <w:color w:val="000000"/>
                  <w:sz w:val="20"/>
                  <w:szCs w:val="20"/>
                </w:rPr>
                <w:t xml:space="preserve">Proponent </w:t>
              </w:r>
            </w:fldSimple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fldSimple w:instr=" FILLIN   \* MERGEFORMAT ">
              <w:r w:rsidR="00FF22BD" w:rsidRPr="00FF22BD">
                <w:rPr>
                  <w:rFonts w:ascii="Arial Narrow" w:eastAsia="Times New Roman" w:hAnsi="Arial Narrow" w:cs="Calibri"/>
                  <w:color w:val="000000"/>
                  <w:sz w:val="20"/>
                  <w:szCs w:val="20"/>
                </w:rPr>
                <w:t>[Name of contact person for proponent]</w:t>
              </w:r>
            </w:fldSimple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5A61B1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fldSimple w:instr=" FILLIN   \* MERGEFORMAT ">
              <w:r w:rsidR="00FF22BD" w:rsidRPr="00FF22BD">
                <w:rPr>
                  <w:rFonts w:ascii="Arial Narrow" w:eastAsia="Times New Roman" w:hAnsi="Arial Narrow" w:cs="Calibri"/>
                  <w:color w:val="000000"/>
                  <w:sz w:val="20"/>
                  <w:szCs w:val="20"/>
                </w:rPr>
                <w:t>[Position title of contact person for proponent]</w:t>
              </w:r>
            </w:fldSimple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fldSimple w:instr=" FILLIN   \* MERGEFORMAT ">
              <w:r w:rsidR="00FF22BD" w:rsidRPr="00FF22BD">
                <w:rPr>
                  <w:rFonts w:ascii="Arial Narrow" w:eastAsia="Times New Roman" w:hAnsi="Arial Narrow" w:cs="Calibri"/>
                  <w:color w:val="000000"/>
                  <w:sz w:val="20"/>
                  <w:szCs w:val="20"/>
                </w:rPr>
                <w:t>[Proponent's fax or email]</w:t>
              </w:r>
            </w:fldSimple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Salt River First Nations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750352" w:rsidP="005562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David P</w:t>
            </w:r>
            <w:r w:rsidR="00582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oitras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5562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Chief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5562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61" w:history="1">
              <w:r w:rsidR="00707C8B" w:rsidRPr="0098719E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chief@srfn195.com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582E76" w:rsidRPr="00280137" w:rsidTr="00AC532A">
        <w:trPr>
          <w:trHeight w:val="51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944280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Smith Landing First Nation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5562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Cheyeanne Paulette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5562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Chief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867C5B" w:rsidP="005562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(867)</w:t>
            </w:r>
            <w:r w:rsidR="00582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872-5154</w:t>
            </w: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;</w:t>
            </w:r>
          </w:p>
        </w:tc>
      </w:tr>
      <w:tr w:rsidR="00582E76" w:rsidRPr="008D720C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8D720C" w:rsidRDefault="00582E76" w:rsidP="0028013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8D720C">
              <w:rPr>
                <w:rFonts w:ascii="Arial Narrow" w:hAnsi="Arial Narrow"/>
                <w:sz w:val="20"/>
                <w:szCs w:val="20"/>
              </w:rPr>
              <w:t xml:space="preserve">Smith Landing First Nation 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82E76" w:rsidRPr="008D720C" w:rsidRDefault="00582E76" w:rsidP="005562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D720C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Cec Heron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582E76" w:rsidRPr="008D720C" w:rsidRDefault="00582E76" w:rsidP="0055624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8D720C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Lands &amp; Resources Manager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8D720C" w:rsidRDefault="00A87ADB" w:rsidP="0055624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hyperlink r:id="rId62" w:history="1">
              <w:r w:rsidR="00582E76" w:rsidRPr="004278ED">
                <w:rPr>
                  <w:rStyle w:val="Hyperlink"/>
                  <w:rFonts w:ascii="Arial Narrow" w:hAnsi="Arial Narrow"/>
                  <w:sz w:val="20"/>
                  <w:szCs w:val="20"/>
                </w:rPr>
                <w:t>c_heron@smithlanding.com</w:t>
              </w:r>
            </w:hyperlink>
            <w:r w:rsidR="00582E76" w:rsidRPr="008D720C">
              <w:rPr>
                <w:rFonts w:ascii="Arial Narrow" w:hAnsi="Arial Narrow"/>
                <w:sz w:val="20"/>
                <w:szCs w:val="20"/>
              </w:rPr>
              <w:t xml:space="preserve">;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944280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fldSimple w:instr=" FILLIN   \* MERGEFORMAT ">
              <w:r w:rsidR="00FF22BD" w:rsidRPr="00FF22BD">
                <w:rPr>
                  <w:rFonts w:ascii="Arial Narrow" w:eastAsia="Times New Roman" w:hAnsi="Arial Narrow" w:cs="Calibri"/>
                  <w:color w:val="000000"/>
                  <w:sz w:val="20"/>
                  <w:szCs w:val="20"/>
                </w:rPr>
                <w:t xml:space="preserve">Tlicho Government - Lands </w:t>
              </w:r>
              <w:r w:rsidR="00FF22BD" w:rsidRPr="00FF22BD">
                <w:rPr>
                  <w:rFonts w:ascii="Arial Narrow" w:eastAsia="Times New Roman" w:hAnsi="Arial Narrow" w:cs="Calibri"/>
                  <w:color w:val="000000"/>
                  <w:sz w:val="20"/>
                  <w:szCs w:val="20"/>
                </w:rPr>
                <w:lastRenderedPageBreak/>
                <w:t xml:space="preserve">Protection Department </w:t>
              </w:r>
            </w:fldSimple>
          </w:p>
        </w:tc>
        <w:tc>
          <w:tcPr>
            <w:tcW w:w="8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Karri Garner</w:t>
            </w:r>
          </w:p>
        </w:tc>
        <w:tc>
          <w:tcPr>
            <w:tcW w:w="12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Lands Manager</w:t>
            </w:r>
          </w:p>
        </w:tc>
        <w:tc>
          <w:tcPr>
            <w:tcW w:w="181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63" w:history="1">
              <w:r w:rsidR="00582E76" w:rsidRPr="00EC61B9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kerrigarner@tlicho.com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lastRenderedPageBreak/>
              <w:t>Town of Fort Smith</w:t>
            </w:r>
          </w:p>
        </w:tc>
        <w:tc>
          <w:tcPr>
            <w:tcW w:w="80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DD1221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Jim Hood</w:t>
            </w:r>
          </w:p>
        </w:tc>
        <w:tc>
          <w:tcPr>
            <w:tcW w:w="1222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Senior Administrative Officer</w:t>
            </w:r>
          </w:p>
        </w:tc>
        <w:tc>
          <w:tcPr>
            <w:tcW w:w="1816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B2BFD" w:rsidRDefault="00A87ADB" w:rsidP="00DD1221">
            <w:pPr>
              <w:spacing w:after="0"/>
              <w:rPr>
                <w:rFonts w:ascii="Arial Narrow" w:hAnsi="Arial Narrow" w:cs="Calibri"/>
                <w:color w:val="0000FF"/>
                <w:sz w:val="20"/>
                <w:szCs w:val="20"/>
              </w:rPr>
            </w:pPr>
            <w:hyperlink r:id="rId64" w:history="1">
              <w:r w:rsidR="00DD1221" w:rsidRPr="003F1692">
                <w:rPr>
                  <w:rStyle w:val="Hyperlink"/>
                  <w:rFonts w:ascii="Arial Narrow" w:hAnsi="Arial Narrow" w:cs="Calibri"/>
                  <w:sz w:val="20"/>
                  <w:szCs w:val="20"/>
                </w:rPr>
                <w:t>jhood@fortsmith.ca</w:t>
              </w:r>
            </w:hyperlink>
            <w:r w:rsidR="00582E76">
              <w:t>;</w:t>
            </w:r>
            <w:r w:rsidR="00582E76" w:rsidRPr="005B2BFD">
              <w:rPr>
                <w:color w:val="0000FF"/>
              </w:rPr>
              <w:t xml:space="preserve">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Town of Hay River</w:t>
            </w:r>
          </w:p>
        </w:tc>
        <w:tc>
          <w:tcPr>
            <w:tcW w:w="808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Michael Richardson</w:t>
            </w:r>
          </w:p>
        </w:tc>
        <w:tc>
          <w:tcPr>
            <w:tcW w:w="1222" w:type="pct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Senior Administrative Officer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65" w:history="1">
              <w:r w:rsidR="00582E76" w:rsidRPr="00701CE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mrichardson@hayriver.com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WSCC</w:t>
            </w: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– Employer Services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Susan Abernethy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 xml:space="preserve">Manager 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66" w:history="1">
              <w:r w:rsidR="00582E76" w:rsidRPr="00D451BD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Susan.Abernethy@wscc.nt.ca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582E76" w:rsidRPr="00280137" w:rsidTr="00AC532A">
        <w:trPr>
          <w:trHeight w:val="510"/>
        </w:trPr>
        <w:tc>
          <w:tcPr>
            <w:tcW w:w="1154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West Point First Nation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Gwen</w:t>
            </w: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 xml:space="preserve"> Cayen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Chief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D96F2F" w:rsidRDefault="00867C5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>
              <w:rPr>
                <w:rFonts w:ascii="Arial Narrow" w:eastAsia="Times New Roman" w:hAnsi="Arial Narrow" w:cs="Calibri"/>
                <w:sz w:val="20"/>
                <w:szCs w:val="20"/>
              </w:rPr>
              <w:t>(867)</w:t>
            </w:r>
            <w:r w:rsidR="00582E76">
              <w:rPr>
                <w:rFonts w:ascii="Arial Narrow" w:eastAsia="Times New Roman" w:hAnsi="Arial Narrow" w:cs="Calibri"/>
                <w:sz w:val="20"/>
                <w:szCs w:val="20"/>
              </w:rPr>
              <w:t>874-2486</w:t>
            </w:r>
            <w:r>
              <w:rPr>
                <w:rFonts w:ascii="Arial Narrow" w:eastAsia="Times New Roman" w:hAnsi="Arial Narrow" w:cs="Calibri"/>
                <w:sz w:val="20"/>
                <w:szCs w:val="20"/>
              </w:rPr>
              <w:t>;</w:t>
            </w:r>
          </w:p>
          <w:p w:rsidR="00582E76" w:rsidRPr="00367F93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hyperlink r:id="rId67" w:history="1">
              <w:r w:rsidR="00582E76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wpfn@northwestel.net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Yellowknives Dene First Nation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sz w:val="20"/>
                <w:szCs w:val="20"/>
              </w:rPr>
              <w:t>Not applicable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Central email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68" w:history="1">
              <w:r w:rsidR="00582E76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environment@ykdene.com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Yellowknives Dene First Nation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Todd Slack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Lands and Environment Office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 xml:space="preserve">tslack@ykdene.com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Yellowknives Dene First Nation (Dettah)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Eddie Sangris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Chief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D96F2F" w:rsidRDefault="00867C5B" w:rsidP="0028013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(867)</w:t>
            </w:r>
            <w:r w:rsidR="000F44CD">
              <w:rPr>
                <w:rFonts w:ascii="Arial Narrow" w:hAnsi="Arial Narrow"/>
                <w:sz w:val="20"/>
                <w:szCs w:val="20"/>
              </w:rPr>
              <w:t>873-5969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69" w:history="1">
              <w:r w:rsidR="00582E76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esangris@ykdene.com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  <w:tr w:rsidR="00582E76" w:rsidRPr="00280137" w:rsidTr="00AC532A">
        <w:trPr>
          <w:trHeight w:val="300"/>
        </w:trPr>
        <w:tc>
          <w:tcPr>
            <w:tcW w:w="1154" w:type="pct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Yellowknives Dene First Nation (Ndilo)</w:t>
            </w:r>
          </w:p>
        </w:tc>
        <w:tc>
          <w:tcPr>
            <w:tcW w:w="808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Ted Tsetta</w:t>
            </w:r>
          </w:p>
        </w:tc>
        <w:tc>
          <w:tcPr>
            <w:tcW w:w="1222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55624E" w:rsidRDefault="00582E76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r w:rsidRPr="0055624E"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  <w:t>Chief</w:t>
            </w:r>
          </w:p>
        </w:tc>
        <w:tc>
          <w:tcPr>
            <w:tcW w:w="1816" w:type="pc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582E76" w:rsidRPr="00D96F2F" w:rsidRDefault="00867C5B" w:rsidP="00280137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(867)</w:t>
            </w:r>
            <w:r w:rsidR="00D96F2F" w:rsidRPr="00D96F2F">
              <w:rPr>
                <w:rFonts w:ascii="Arial Narrow" w:hAnsi="Arial Narrow"/>
                <w:sz w:val="20"/>
                <w:szCs w:val="20"/>
              </w:rPr>
              <w:t>873-8545</w:t>
            </w:r>
            <w:r>
              <w:rPr>
                <w:rFonts w:ascii="Arial Narrow" w:hAnsi="Arial Narrow"/>
                <w:sz w:val="20"/>
                <w:szCs w:val="20"/>
              </w:rPr>
              <w:t>;</w:t>
            </w:r>
          </w:p>
          <w:p w:rsidR="00582E76" w:rsidRPr="0055624E" w:rsidRDefault="00A87ADB" w:rsidP="00280137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</w:rPr>
            </w:pPr>
            <w:hyperlink r:id="rId70" w:history="1">
              <w:r w:rsidR="00582E76" w:rsidRPr="00CC2063">
                <w:rPr>
                  <w:rStyle w:val="Hyperlink"/>
                  <w:rFonts w:ascii="Arial Narrow" w:eastAsia="Times New Roman" w:hAnsi="Arial Narrow" w:cs="Calibri"/>
                  <w:sz w:val="20"/>
                  <w:szCs w:val="20"/>
                </w:rPr>
                <w:t>ttsetta@ykdene.com</w:t>
              </w:r>
            </w:hyperlink>
            <w:r w:rsidR="00582E76">
              <w:t>;</w:t>
            </w:r>
            <w:r w:rsidR="00582E76">
              <w:rPr>
                <w:rFonts w:ascii="Arial Narrow" w:eastAsia="Times New Roman" w:hAnsi="Arial Narrow" w:cs="Calibri"/>
                <w:sz w:val="20"/>
                <w:szCs w:val="20"/>
              </w:rPr>
              <w:t xml:space="preserve"> </w:t>
            </w:r>
          </w:p>
        </w:tc>
      </w:tr>
    </w:tbl>
    <w:p w:rsidR="00280137" w:rsidRDefault="00280137"/>
    <w:sectPr w:rsidR="00280137" w:rsidSect="00C05869">
      <w:footerReference w:type="default" r:id="rId7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33F" w:rsidRDefault="0077233F" w:rsidP="008B15D9">
      <w:pPr>
        <w:spacing w:after="0" w:line="240" w:lineRule="auto"/>
      </w:pPr>
      <w:r>
        <w:separator/>
      </w:r>
    </w:p>
  </w:endnote>
  <w:endnote w:type="continuationSeparator" w:id="0">
    <w:p w:rsidR="0077233F" w:rsidRDefault="0077233F" w:rsidP="008B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6033962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B617B" w:rsidRDefault="00BB617B" w:rsidP="008B15D9">
            <w:pPr>
              <w:pStyle w:val="Footer"/>
              <w:tabs>
                <w:tab w:val="clear" w:pos="4680"/>
              </w:tabs>
            </w:pPr>
            <w:r>
              <w:t xml:space="preserve"> Please contact our office to report any errors in this list.</w:t>
            </w:r>
            <w:r>
              <w:tab/>
              <w:t xml:space="preserve">Page </w:t>
            </w:r>
            <w:r w:rsidR="00A87AD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87ADB">
              <w:rPr>
                <w:b/>
                <w:bCs/>
                <w:sz w:val="24"/>
                <w:szCs w:val="24"/>
              </w:rPr>
              <w:fldChar w:fldCharType="separate"/>
            </w:r>
            <w:r w:rsidR="003928F5">
              <w:rPr>
                <w:b/>
                <w:bCs/>
                <w:noProof/>
              </w:rPr>
              <w:t>1</w:t>
            </w:r>
            <w:r w:rsidR="00A87AD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87AD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87ADB">
              <w:rPr>
                <w:b/>
                <w:bCs/>
                <w:sz w:val="24"/>
                <w:szCs w:val="24"/>
              </w:rPr>
              <w:fldChar w:fldCharType="separate"/>
            </w:r>
            <w:r w:rsidR="003928F5">
              <w:rPr>
                <w:b/>
                <w:bCs/>
                <w:noProof/>
              </w:rPr>
              <w:t>3</w:t>
            </w:r>
            <w:r w:rsidR="00A87AD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B617B" w:rsidRDefault="00BB61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33F" w:rsidRDefault="0077233F" w:rsidP="008B15D9">
      <w:pPr>
        <w:spacing w:after="0" w:line="240" w:lineRule="auto"/>
      </w:pPr>
      <w:r>
        <w:separator/>
      </w:r>
    </w:p>
  </w:footnote>
  <w:footnote w:type="continuationSeparator" w:id="0">
    <w:p w:rsidR="0077233F" w:rsidRDefault="0077233F" w:rsidP="008B1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3D56"/>
    <w:multiLevelType w:val="hybridMultilevel"/>
    <w:tmpl w:val="AFF8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B6D38"/>
    <w:multiLevelType w:val="hybridMultilevel"/>
    <w:tmpl w:val="756AD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4C2F08"/>
    <w:multiLevelType w:val="hybridMultilevel"/>
    <w:tmpl w:val="D0F87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921FC"/>
    <w:multiLevelType w:val="hybridMultilevel"/>
    <w:tmpl w:val="1054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hdrShapeDefaults>
    <o:shapedefaults v:ext="edit" spidmax="240642"/>
  </w:hdrShapeDefaults>
  <w:footnotePr>
    <w:footnote w:id="-1"/>
    <w:footnote w:id="0"/>
  </w:footnotePr>
  <w:endnotePr>
    <w:endnote w:id="-1"/>
    <w:endnote w:id="0"/>
  </w:endnotePr>
  <w:compat/>
  <w:rsids>
    <w:rsidRoot w:val="003928F5"/>
    <w:rsid w:val="000100A8"/>
    <w:rsid w:val="00012000"/>
    <w:rsid w:val="000137A7"/>
    <w:rsid w:val="00034E82"/>
    <w:rsid w:val="00041C27"/>
    <w:rsid w:val="00054643"/>
    <w:rsid w:val="000A2C9F"/>
    <w:rsid w:val="000B08E1"/>
    <w:rsid w:val="000F013C"/>
    <w:rsid w:val="000F44CD"/>
    <w:rsid w:val="000F5961"/>
    <w:rsid w:val="00134627"/>
    <w:rsid w:val="00142555"/>
    <w:rsid w:val="00151710"/>
    <w:rsid w:val="00173EAD"/>
    <w:rsid w:val="00181318"/>
    <w:rsid w:val="00182218"/>
    <w:rsid w:val="00195493"/>
    <w:rsid w:val="001A2358"/>
    <w:rsid w:val="001B47F5"/>
    <w:rsid w:val="001C43EC"/>
    <w:rsid w:val="001E2C83"/>
    <w:rsid w:val="001E4BDB"/>
    <w:rsid w:val="001E5A80"/>
    <w:rsid w:val="001E7FAF"/>
    <w:rsid w:val="002111A6"/>
    <w:rsid w:val="00234BEE"/>
    <w:rsid w:val="00242947"/>
    <w:rsid w:val="002606E3"/>
    <w:rsid w:val="00271D4E"/>
    <w:rsid w:val="002731B9"/>
    <w:rsid w:val="00276BA9"/>
    <w:rsid w:val="00280137"/>
    <w:rsid w:val="002A6A42"/>
    <w:rsid w:val="002B6254"/>
    <w:rsid w:val="002C7641"/>
    <w:rsid w:val="002D66AC"/>
    <w:rsid w:val="00300879"/>
    <w:rsid w:val="003172D6"/>
    <w:rsid w:val="00326523"/>
    <w:rsid w:val="00330E03"/>
    <w:rsid w:val="0033171D"/>
    <w:rsid w:val="00332020"/>
    <w:rsid w:val="00355121"/>
    <w:rsid w:val="00357CFD"/>
    <w:rsid w:val="00367F93"/>
    <w:rsid w:val="003928F5"/>
    <w:rsid w:val="003A17E0"/>
    <w:rsid w:val="003A4F63"/>
    <w:rsid w:val="003B4D81"/>
    <w:rsid w:val="003D29F3"/>
    <w:rsid w:val="003D31A3"/>
    <w:rsid w:val="003E5B1B"/>
    <w:rsid w:val="003F1564"/>
    <w:rsid w:val="003F24C6"/>
    <w:rsid w:val="003F5393"/>
    <w:rsid w:val="00412548"/>
    <w:rsid w:val="00416BB7"/>
    <w:rsid w:val="00442713"/>
    <w:rsid w:val="00447AA5"/>
    <w:rsid w:val="00450EE3"/>
    <w:rsid w:val="00456BC7"/>
    <w:rsid w:val="0046105F"/>
    <w:rsid w:val="00477B80"/>
    <w:rsid w:val="004849C3"/>
    <w:rsid w:val="00494965"/>
    <w:rsid w:val="004A400F"/>
    <w:rsid w:val="004A7925"/>
    <w:rsid w:val="004B20AB"/>
    <w:rsid w:val="004C3E6A"/>
    <w:rsid w:val="004C6244"/>
    <w:rsid w:val="004E71F9"/>
    <w:rsid w:val="004F05BF"/>
    <w:rsid w:val="00502E0E"/>
    <w:rsid w:val="0054651F"/>
    <w:rsid w:val="00546FA0"/>
    <w:rsid w:val="005514FC"/>
    <w:rsid w:val="0055624E"/>
    <w:rsid w:val="005663CC"/>
    <w:rsid w:val="005705C0"/>
    <w:rsid w:val="00582E76"/>
    <w:rsid w:val="005A61B1"/>
    <w:rsid w:val="005B2684"/>
    <w:rsid w:val="005B2A91"/>
    <w:rsid w:val="005B2BFD"/>
    <w:rsid w:val="005B56A6"/>
    <w:rsid w:val="005C369C"/>
    <w:rsid w:val="00610857"/>
    <w:rsid w:val="00611004"/>
    <w:rsid w:val="00612CC8"/>
    <w:rsid w:val="0062051C"/>
    <w:rsid w:val="00635F36"/>
    <w:rsid w:val="00641AE0"/>
    <w:rsid w:val="006421E2"/>
    <w:rsid w:val="006455CF"/>
    <w:rsid w:val="00652C82"/>
    <w:rsid w:val="00654555"/>
    <w:rsid w:val="00662427"/>
    <w:rsid w:val="006C05C3"/>
    <w:rsid w:val="006C6AED"/>
    <w:rsid w:val="00707C8B"/>
    <w:rsid w:val="00724990"/>
    <w:rsid w:val="00741A04"/>
    <w:rsid w:val="00750352"/>
    <w:rsid w:val="00750554"/>
    <w:rsid w:val="007535E7"/>
    <w:rsid w:val="007701E9"/>
    <w:rsid w:val="0077233F"/>
    <w:rsid w:val="007755D2"/>
    <w:rsid w:val="007859F8"/>
    <w:rsid w:val="00790E52"/>
    <w:rsid w:val="007931D6"/>
    <w:rsid w:val="007940BB"/>
    <w:rsid w:val="007A0EEB"/>
    <w:rsid w:val="007A15E6"/>
    <w:rsid w:val="007A30FC"/>
    <w:rsid w:val="007B0D5E"/>
    <w:rsid w:val="007B2696"/>
    <w:rsid w:val="007E0E4B"/>
    <w:rsid w:val="007E7637"/>
    <w:rsid w:val="00800796"/>
    <w:rsid w:val="008140C3"/>
    <w:rsid w:val="00816036"/>
    <w:rsid w:val="008318CD"/>
    <w:rsid w:val="00844A32"/>
    <w:rsid w:val="00860366"/>
    <w:rsid w:val="008666B5"/>
    <w:rsid w:val="00867C5B"/>
    <w:rsid w:val="0087069C"/>
    <w:rsid w:val="0087151C"/>
    <w:rsid w:val="008905FE"/>
    <w:rsid w:val="00897EF2"/>
    <w:rsid w:val="008A4C0B"/>
    <w:rsid w:val="008B15D9"/>
    <w:rsid w:val="008C6F3A"/>
    <w:rsid w:val="008D720C"/>
    <w:rsid w:val="008E00BE"/>
    <w:rsid w:val="008E43B5"/>
    <w:rsid w:val="008E6E09"/>
    <w:rsid w:val="008F751A"/>
    <w:rsid w:val="008F7F61"/>
    <w:rsid w:val="00944280"/>
    <w:rsid w:val="009518C1"/>
    <w:rsid w:val="0097362F"/>
    <w:rsid w:val="00984130"/>
    <w:rsid w:val="009B002D"/>
    <w:rsid w:val="009B0922"/>
    <w:rsid w:val="009B514F"/>
    <w:rsid w:val="009C39E6"/>
    <w:rsid w:val="009F31BA"/>
    <w:rsid w:val="00A31201"/>
    <w:rsid w:val="00A36C00"/>
    <w:rsid w:val="00A42B1A"/>
    <w:rsid w:val="00A43C4E"/>
    <w:rsid w:val="00A457EE"/>
    <w:rsid w:val="00A534D3"/>
    <w:rsid w:val="00A60A78"/>
    <w:rsid w:val="00A6641B"/>
    <w:rsid w:val="00A71AAE"/>
    <w:rsid w:val="00A755E6"/>
    <w:rsid w:val="00A87ADB"/>
    <w:rsid w:val="00A909DD"/>
    <w:rsid w:val="00A96500"/>
    <w:rsid w:val="00AC532A"/>
    <w:rsid w:val="00AD2608"/>
    <w:rsid w:val="00AD671D"/>
    <w:rsid w:val="00AD705E"/>
    <w:rsid w:val="00AF3539"/>
    <w:rsid w:val="00B34F5E"/>
    <w:rsid w:val="00B61B8C"/>
    <w:rsid w:val="00B654DE"/>
    <w:rsid w:val="00B71656"/>
    <w:rsid w:val="00B754A9"/>
    <w:rsid w:val="00B8176E"/>
    <w:rsid w:val="00BB617B"/>
    <w:rsid w:val="00BC34AB"/>
    <w:rsid w:val="00BD0A2D"/>
    <w:rsid w:val="00BD740C"/>
    <w:rsid w:val="00BE580A"/>
    <w:rsid w:val="00BF0242"/>
    <w:rsid w:val="00BF6EEB"/>
    <w:rsid w:val="00C05869"/>
    <w:rsid w:val="00C151D8"/>
    <w:rsid w:val="00C17B84"/>
    <w:rsid w:val="00C341F8"/>
    <w:rsid w:val="00C90E96"/>
    <w:rsid w:val="00CA5E53"/>
    <w:rsid w:val="00CC0D91"/>
    <w:rsid w:val="00CF76C2"/>
    <w:rsid w:val="00D33A34"/>
    <w:rsid w:val="00D632F7"/>
    <w:rsid w:val="00D832C3"/>
    <w:rsid w:val="00D96F2F"/>
    <w:rsid w:val="00DA47A5"/>
    <w:rsid w:val="00DB7C34"/>
    <w:rsid w:val="00DD1037"/>
    <w:rsid w:val="00DD1221"/>
    <w:rsid w:val="00E61749"/>
    <w:rsid w:val="00E620BA"/>
    <w:rsid w:val="00E7283E"/>
    <w:rsid w:val="00E73671"/>
    <w:rsid w:val="00E76662"/>
    <w:rsid w:val="00E9367D"/>
    <w:rsid w:val="00E96509"/>
    <w:rsid w:val="00EB029C"/>
    <w:rsid w:val="00EE1C2A"/>
    <w:rsid w:val="00EE3720"/>
    <w:rsid w:val="00EE6098"/>
    <w:rsid w:val="00EF0689"/>
    <w:rsid w:val="00F10429"/>
    <w:rsid w:val="00F2194E"/>
    <w:rsid w:val="00F51CBB"/>
    <w:rsid w:val="00F7054C"/>
    <w:rsid w:val="00F711B9"/>
    <w:rsid w:val="00F72EF4"/>
    <w:rsid w:val="00F744FF"/>
    <w:rsid w:val="00F80C93"/>
    <w:rsid w:val="00F914DA"/>
    <w:rsid w:val="00FA1E5C"/>
    <w:rsid w:val="00FA36E7"/>
    <w:rsid w:val="00FB13DA"/>
    <w:rsid w:val="00FE74F8"/>
    <w:rsid w:val="00FF0C92"/>
    <w:rsid w:val="00FF22BD"/>
    <w:rsid w:val="00FF463D"/>
    <w:rsid w:val="00FF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1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B1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5D9"/>
  </w:style>
  <w:style w:type="paragraph" w:styleId="Footer">
    <w:name w:val="footer"/>
    <w:basedOn w:val="Normal"/>
    <w:link w:val="FooterChar"/>
    <w:uiPriority w:val="99"/>
    <w:unhideWhenUsed/>
    <w:rsid w:val="008B15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5D9"/>
  </w:style>
  <w:style w:type="paragraph" w:styleId="BalloonText">
    <w:name w:val="Balloon Text"/>
    <w:basedOn w:val="Normal"/>
    <w:link w:val="BalloonTextChar"/>
    <w:uiPriority w:val="99"/>
    <w:semiHidden/>
    <w:unhideWhenUsed/>
    <w:rsid w:val="00F7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1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5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mandeville@denenation.com" TargetMode="External"/><Relationship Id="rId18" Type="http://schemas.openxmlformats.org/officeDocument/2006/relationships/hyperlink" Target="mailto:Lorraine.Sawdon@dfo-mpo.gc.ca" TargetMode="External"/><Relationship Id="rId26" Type="http://schemas.openxmlformats.org/officeDocument/2006/relationships/hyperlink" Target="mailto:Rhonda_Batchelor@gov.nt.ca" TargetMode="External"/><Relationship Id="rId39" Type="http://schemas.openxmlformats.org/officeDocument/2006/relationships/hyperlink" Target="mailto:Adrian.Paradis@aandc.gc.ca" TargetMode="External"/><Relationship Id="rId21" Type="http://schemas.openxmlformats.org/officeDocument/2006/relationships/hyperlink" Target="mailto:Frmc53@yahoo.ca" TargetMode="External"/><Relationship Id="rId34" Type="http://schemas.openxmlformats.org/officeDocument/2006/relationships/hyperlink" Target="mailto:hrmc@northwestel.net" TargetMode="External"/><Relationship Id="rId42" Type="http://schemas.openxmlformats.org/officeDocument/2006/relationships/hyperlink" Target="mailto:Charlotte.Henry@aandc.gc.ca" TargetMode="External"/><Relationship Id="rId47" Type="http://schemas.openxmlformats.org/officeDocument/2006/relationships/hyperlink" Target="mailto:CAU-UCA@aandc.gc.ca" TargetMode="External"/><Relationship Id="rId50" Type="http://schemas.openxmlformats.org/officeDocument/2006/relationships/hyperlink" Target="mailto:lkdfn.executiveChiefandCouncil@gmail.com" TargetMode="External"/><Relationship Id="rId55" Type="http://schemas.openxmlformats.org/officeDocument/2006/relationships/hyperlink" Target="mailto:preliminaryscreening@reviewboard.ca" TargetMode="External"/><Relationship Id="rId63" Type="http://schemas.openxmlformats.org/officeDocument/2006/relationships/hyperlink" Target="mailto:kerrigarner@tlicho.com" TargetMode="External"/><Relationship Id="rId68" Type="http://schemas.openxmlformats.org/officeDocument/2006/relationships/hyperlink" Target="mailto:environment@ykdene.com" TargetMode="External"/><Relationship Id="rId7" Type="http://schemas.openxmlformats.org/officeDocument/2006/relationships/endnotes" Target="end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admin_dkfn@northwestel.net" TargetMode="External"/><Relationship Id="rId29" Type="http://schemas.openxmlformats.org/officeDocument/2006/relationships/hyperlink" Target="mailto:Amy_Lizotte@gov.nt.ca" TargetMode="External"/><Relationship Id="rId11" Type="http://schemas.openxmlformats.org/officeDocument/2006/relationships/hyperlink" Target="mailto:jbrennan@yellowknife.ca" TargetMode="External"/><Relationship Id="rId24" Type="http://schemas.openxmlformats.org/officeDocument/2006/relationships/hyperlink" Target="mailto:rrc.nwtmn@northwestel.net" TargetMode="External"/><Relationship Id="rId32" Type="http://schemas.openxmlformats.org/officeDocument/2006/relationships/hyperlink" Target="mailto:Glen_Mackay@gov.nt.ca" TargetMode="External"/><Relationship Id="rId37" Type="http://schemas.openxmlformats.org/officeDocument/2006/relationships/hyperlink" Target="mailto:PDD@aandc.gc.ca" TargetMode="External"/><Relationship Id="rId40" Type="http://schemas.openxmlformats.org/officeDocument/2006/relationships/hyperlink" Target="mailto:Julian.Kanigan@aandc.gc.ca" TargetMode="External"/><Relationship Id="rId45" Type="http://schemas.openxmlformats.org/officeDocument/2006/relationships/hyperlink" Target="mailto:Robert.Jenkins@aandc.gc.ca" TargetMode="External"/><Relationship Id="rId53" Type="http://schemas.openxmlformats.org/officeDocument/2006/relationships/hyperlink" Target="mailto:ww.symbion@shawbiz.ca" TargetMode="External"/><Relationship Id="rId58" Type="http://schemas.openxmlformats.org/officeDocument/2006/relationships/hyperlink" Target="mailto:Matthew.Spence@cannor.gc.ca" TargetMode="External"/><Relationship Id="rId66" Type="http://schemas.openxmlformats.org/officeDocument/2006/relationships/hyperlink" Target="mailto:Susan.Abernethy@wscc.nt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ma_dkfn@northwestel.net" TargetMode="External"/><Relationship Id="rId23" Type="http://schemas.openxmlformats.org/officeDocument/2006/relationships/hyperlink" Target="mailto:fortsmithmetiscouncil@northwestel.net" TargetMode="External"/><Relationship Id="rId28" Type="http://schemas.openxmlformats.org/officeDocument/2006/relationships/hyperlink" Target="mailto:Duane_Fleming@gov.nt.ca" TargetMode="External"/><Relationship Id="rId36" Type="http://schemas.openxmlformats.org/officeDocument/2006/relationships/hyperlink" Target="mailto:MDD@aandc.gc.ca" TargetMode="External"/><Relationship Id="rId49" Type="http://schemas.openxmlformats.org/officeDocument/2006/relationships/hyperlink" Target="mailto:kor@theedge.ca" TargetMode="External"/><Relationship Id="rId57" Type="http://schemas.openxmlformats.org/officeDocument/2006/relationships/hyperlink" Target="mailto:enviromgr@nsma.net" TargetMode="External"/><Relationship Id="rId61" Type="http://schemas.openxmlformats.org/officeDocument/2006/relationships/hyperlink" Target="mailto:chief@srfn195.com" TargetMode="External"/><Relationship Id="rId10" Type="http://schemas.openxmlformats.org/officeDocument/2006/relationships/hyperlink" Target="mailto:executivedirector@miningnorth.com" TargetMode="External"/><Relationship Id="rId19" Type="http://schemas.openxmlformats.org/officeDocument/2006/relationships/hyperlink" Target="mailto:Sao_enterprise@northwestel.net" TargetMode="External"/><Relationship Id="rId31" Type="http://schemas.openxmlformats.org/officeDocument/2006/relationships/hyperlink" Target="mailto:Mark_Davy@gov.nt.ca" TargetMode="External"/><Relationship Id="rId44" Type="http://schemas.openxmlformats.org/officeDocument/2006/relationships/hyperlink" Target="mailto:Charlene.Coe@aandc.gc.ca" TargetMode="External"/><Relationship Id="rId52" Type="http://schemas.openxmlformats.org/officeDocument/2006/relationships/hyperlink" Target="mailto:Sao.trainee.lkdfn@gmail.com" TargetMode="External"/><Relationship Id="rId60" Type="http://schemas.openxmlformats.org/officeDocument/2006/relationships/hyperlink" Target="mailto:rcc.nwtmn@northwestel.net" TargetMode="External"/><Relationship Id="rId65" Type="http://schemas.openxmlformats.org/officeDocument/2006/relationships/hyperlink" Target="mailto:mrichardson@hayriver.com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cellis@eastarm.com" TargetMode="External"/><Relationship Id="rId14" Type="http://schemas.openxmlformats.org/officeDocument/2006/relationships/hyperlink" Target="mailto:Carolc.lands@gmail.com" TargetMode="External"/><Relationship Id="rId22" Type="http://schemas.openxmlformats.org/officeDocument/2006/relationships/hyperlink" Target="mailto:Carolc.lands@gmail.com" TargetMode="External"/><Relationship Id="rId27" Type="http://schemas.openxmlformats.org/officeDocument/2006/relationships/hyperlink" Target="mailto:Patrick_Clancy@gov.nt.ca" TargetMode="External"/><Relationship Id="rId30" Type="http://schemas.openxmlformats.org/officeDocument/2006/relationships/hyperlink" Target="mailto:Russell_Teed@gov.nt.ca" TargetMode="External"/><Relationship Id="rId35" Type="http://schemas.openxmlformats.org/officeDocument/2006/relationships/hyperlink" Target="mailto:intergov@aandc.gc.ca" TargetMode="External"/><Relationship Id="rId43" Type="http://schemas.openxmlformats.org/officeDocument/2006/relationships/hyperlink" Target="mailto:Scott.Stewart@aandc.gc.ca" TargetMode="External"/><Relationship Id="rId48" Type="http://schemas.openxmlformats.org/officeDocument/2006/relationships/hyperlink" Target="mailto:landsnresources@katlodeeche.com" TargetMode="External"/><Relationship Id="rId56" Type="http://schemas.openxmlformats.org/officeDocument/2006/relationships/hyperlink" Target="mailto:permits@mvlwb.com" TargetMode="External"/><Relationship Id="rId64" Type="http://schemas.openxmlformats.org/officeDocument/2006/relationships/hyperlink" Target="mailto:jhood@fortsmith.ca" TargetMode="External"/><Relationship Id="rId69" Type="http://schemas.openxmlformats.org/officeDocument/2006/relationships/hyperlink" Target="mailto:esangris@ykdene.com" TargetMode="External"/><Relationship Id="rId8" Type="http://schemas.openxmlformats.org/officeDocument/2006/relationships/hyperlink" Target="mailto:screeningofficer@eastarm.com" TargetMode="External"/><Relationship Id="rId51" Type="http://schemas.openxmlformats.org/officeDocument/2006/relationships/hyperlink" Target="mailto:saolkdfn@gmail.com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rlong@yellowknife.ca" TargetMode="External"/><Relationship Id="rId17" Type="http://schemas.openxmlformats.org/officeDocument/2006/relationships/hyperlink" Target="mailto:Rick.Walbourne@dfo-mpo.gc.ca" TargetMode="External"/><Relationship Id="rId25" Type="http://schemas.openxmlformats.org/officeDocument/2006/relationships/hyperlink" Target="mailto:Gnwt_ea@gov.nt.ca" TargetMode="External"/><Relationship Id="rId33" Type="http://schemas.openxmlformats.org/officeDocument/2006/relationships/hyperlink" Target="mailto:hrmc@northwestel.net" TargetMode="External"/><Relationship Id="rId38" Type="http://schemas.openxmlformats.org/officeDocument/2006/relationships/hyperlink" Target="mailto:consultationsupportunit@aandc.gc.ca" TargetMode="External"/><Relationship Id="rId46" Type="http://schemas.openxmlformats.org/officeDocument/2006/relationships/hyperlink" Target="mailto:Nathen.Richea@aandc.gc.ca" TargetMode="External"/><Relationship Id="rId59" Type="http://schemas.openxmlformats.org/officeDocument/2006/relationships/hyperlink" Target="mailto:Kate.Witherly@cannor.gc.ca" TargetMode="External"/><Relationship Id="rId67" Type="http://schemas.openxmlformats.org/officeDocument/2006/relationships/hyperlink" Target="mailto:wpfn@northwestel.net" TargetMode="External"/><Relationship Id="rId20" Type="http://schemas.openxmlformats.org/officeDocument/2006/relationships/hyperlink" Target="mailto:ec.ea.nwt@ec.gc.ca" TargetMode="External"/><Relationship Id="rId41" Type="http://schemas.openxmlformats.org/officeDocument/2006/relationships/hyperlink" Target="mailto:Krystal.Thompson@aandc.gc.ca" TargetMode="External"/><Relationship Id="rId54" Type="http://schemas.openxmlformats.org/officeDocument/2006/relationships/hyperlink" Target="mailto:vchristensen@reviewboard.ca" TargetMode="External"/><Relationship Id="rId62" Type="http://schemas.openxmlformats.org/officeDocument/2006/relationships/hyperlink" Target="mailto:c_heron@smithlanding.com" TargetMode="External"/><Relationship Id="rId70" Type="http://schemas.openxmlformats.org/officeDocument/2006/relationships/hyperlink" Target="mailto:ttsetta@ykdene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nd%20and%20Water%20Templates\Distribution%20Lists\Akaitcho%20Distribution%20List%20Oct%2017%20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B837-2F6B-48E1-B6FF-5393BC5F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Akaitcho Distribution List Oct 17 2012</Template>
  <TotalTime>6</TotalTime>
  <Pages>3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Boettger</dc:creator>
  <cp:lastModifiedBy>Lynn Boettger</cp:lastModifiedBy>
  <cp:revision>2</cp:revision>
  <cp:lastPrinted>2012-02-07T00:53:00Z</cp:lastPrinted>
  <dcterms:created xsi:type="dcterms:W3CDTF">2012-10-18T18:19:00Z</dcterms:created>
  <dcterms:modified xsi:type="dcterms:W3CDTF">2012-10-18T18:25:00Z</dcterms:modified>
</cp:coreProperties>
</file>